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EA" w:rsidRPr="00304B70" w:rsidRDefault="009535FD" w:rsidP="00EB42EA">
      <w:pPr>
        <w:tabs>
          <w:tab w:val="left" w:pos="1350"/>
          <w:tab w:val="center" w:pos="5670"/>
        </w:tabs>
        <w:autoSpaceDE w:val="0"/>
        <w:autoSpaceDN w:val="0"/>
        <w:adjustRightInd w:val="0"/>
        <w:spacing w:after="80"/>
        <w:ind w:left="851" w:right="566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421005</wp:posOffset>
            </wp:positionH>
            <wp:positionV relativeFrom="paragraph">
              <wp:posOffset>1905</wp:posOffset>
            </wp:positionV>
            <wp:extent cx="548640" cy="681355"/>
            <wp:effectExtent l="0" t="0" r="3810" b="4445"/>
            <wp:wrapSquare wrapText="bothSides"/>
            <wp:docPr id="3" name="obrázek 3" descr="cmmj_ze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mj_zele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2EA" w:rsidRPr="00304B70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ČESKOMORAVSKÁ MYSLIVECKÁ </w:t>
      </w:r>
      <w:proofErr w:type="gramStart"/>
      <w:r w:rsidR="00EB42EA" w:rsidRPr="00304B70">
        <w:rPr>
          <w:rFonts w:ascii="TimesNewRomanPS-BoldMT" w:hAnsi="TimesNewRomanPS-BoldMT" w:cs="TimesNewRomanPS-BoldMT"/>
          <w:b/>
          <w:bCs/>
          <w:sz w:val="32"/>
          <w:szCs w:val="32"/>
        </w:rPr>
        <w:t>JEDNOTA, z.s.</w:t>
      </w:r>
      <w:proofErr w:type="gramEnd"/>
    </w:p>
    <w:p w:rsidR="00EB42EA" w:rsidRPr="00417AC6" w:rsidRDefault="00EB42EA" w:rsidP="00EB42EA">
      <w:pPr>
        <w:autoSpaceDE w:val="0"/>
        <w:autoSpaceDN w:val="0"/>
        <w:adjustRightInd w:val="0"/>
        <w:spacing w:after="80"/>
        <w:ind w:left="851" w:right="566"/>
        <w:jc w:val="center"/>
        <w:rPr>
          <w:rFonts w:ascii="TimesNewRomanPS-BoldMT" w:hAnsi="TimesNewRomanPS-BoldMT" w:cs="TimesNewRomanPS-BoldMT"/>
          <w:b/>
          <w:bCs/>
        </w:rPr>
      </w:pPr>
      <w:r w:rsidRPr="00417AC6">
        <w:rPr>
          <w:rFonts w:ascii="TimesNewRomanPS-BoldMT" w:hAnsi="TimesNewRomanPS-BoldMT" w:cs="TimesNewRomanPS-BoldMT"/>
          <w:b/>
          <w:bCs/>
        </w:rPr>
        <w:t xml:space="preserve">Okresní myslivecký spolek </w:t>
      </w:r>
      <w:r w:rsidR="00D97CB1" w:rsidRPr="00D97CB1">
        <w:rPr>
          <w:rFonts w:ascii="TimesNewRomanPS-BoldMT" w:hAnsi="TimesNewRomanPS-BoldMT" w:cs="TimesNewRomanPS-BoldMT"/>
          <w:b/>
          <w:bCs/>
        </w:rPr>
        <w:t>Blansko</w:t>
      </w:r>
      <w:r w:rsidRPr="00417AC6">
        <w:rPr>
          <w:rFonts w:ascii="TimesNewRomanPS-BoldMT" w:hAnsi="TimesNewRomanPS-BoldMT" w:cs="TimesNewRomanPS-BoldMT"/>
          <w:b/>
          <w:bCs/>
        </w:rPr>
        <w:t xml:space="preserve">, </w:t>
      </w:r>
      <w:r w:rsidR="00D97CB1" w:rsidRPr="00D97CB1">
        <w:rPr>
          <w:rFonts w:ascii="TimesNewRomanPS-BoldMT" w:hAnsi="TimesNewRomanPS-BoldMT" w:cs="TimesNewRomanPS-BoldMT"/>
          <w:b/>
          <w:bCs/>
        </w:rPr>
        <w:t>Nám. Svobody 3, 678 01</w:t>
      </w:r>
      <w:r w:rsidR="00D97CB1">
        <w:rPr>
          <w:rFonts w:ascii="TimesNewRomanPS-BoldMT" w:hAnsi="TimesNewRomanPS-BoldMT" w:cs="TimesNewRomanPS-BoldMT"/>
          <w:b/>
          <w:bCs/>
        </w:rPr>
        <w:t xml:space="preserve"> </w:t>
      </w:r>
      <w:r w:rsidR="00D97CB1" w:rsidRPr="00D97CB1">
        <w:rPr>
          <w:rFonts w:ascii="TimesNewRomanPS-BoldMT" w:hAnsi="TimesNewRomanPS-BoldMT" w:cs="TimesNewRomanPS-BoldMT"/>
          <w:b/>
          <w:bCs/>
        </w:rPr>
        <w:t>Blansko</w:t>
      </w:r>
    </w:p>
    <w:p w:rsidR="00EB42EA" w:rsidRDefault="00A14994" w:rsidP="00EB42EA">
      <w:pPr>
        <w:pStyle w:val="Zhlav"/>
        <w:spacing w:after="80"/>
        <w:ind w:left="851" w:right="566"/>
        <w:jc w:val="center"/>
        <w:rPr>
          <w:rFonts w:ascii="TimesNewRomanPSMT" w:eastAsia="Times New Roman" w:hAnsi="TimesNewRomanPSMT" w:cs="TimesNewRomanPSMT"/>
          <w:kern w:val="0"/>
          <w:sz w:val="22"/>
          <w:szCs w:val="22"/>
        </w:rPr>
      </w:pPr>
      <w:r>
        <w:rPr>
          <w:rFonts w:ascii="TimesNewRomanPSMT" w:eastAsia="Times New Roman" w:hAnsi="TimesNewRomanPSMT" w:cs="TimesNewRomanPSMT"/>
          <w:noProof/>
          <w:kern w:val="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6.4pt;margin-top:17.3pt;width:509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"/>
        </w:pict>
      </w:r>
      <w:r w:rsidR="00D97CB1" w:rsidRPr="006834C2">
        <w:rPr>
          <w:rFonts w:ascii="TimesNewRomanPSMT" w:eastAsia="Times New Roman" w:hAnsi="TimesNewRomanPSMT" w:cs="TimesNewRomanPSMT"/>
          <w:kern w:val="0"/>
          <w:sz w:val="22"/>
          <w:szCs w:val="22"/>
        </w:rPr>
        <w:t xml:space="preserve">tel: </w:t>
      </w:r>
      <w:r w:rsidR="00CA6D5A">
        <w:rPr>
          <w:rFonts w:ascii="TimesNewRomanPSMT" w:eastAsia="Times New Roman" w:hAnsi="TimesNewRomanPSMT" w:cs="TimesNewRomanPSMT"/>
          <w:kern w:val="0"/>
          <w:sz w:val="22"/>
          <w:szCs w:val="22"/>
        </w:rPr>
        <w:t>608 242 589</w:t>
      </w:r>
      <w:r w:rsidR="00D97CB1" w:rsidRPr="006834C2">
        <w:rPr>
          <w:rFonts w:ascii="TimesNewRomanPSMT" w:eastAsia="Times New Roman" w:hAnsi="TimesNewRomanPSMT" w:cs="TimesNewRomanPSMT"/>
          <w:kern w:val="0"/>
          <w:sz w:val="22"/>
          <w:szCs w:val="22"/>
        </w:rPr>
        <w:t>, e-mail</w:t>
      </w:r>
      <w:r w:rsidR="00EB42EA" w:rsidRPr="006834C2">
        <w:rPr>
          <w:rFonts w:ascii="TimesNewRomanPSMT" w:eastAsia="Times New Roman" w:hAnsi="TimesNewRomanPSMT" w:cs="TimesNewRomanPSMT"/>
          <w:kern w:val="0"/>
          <w:sz w:val="22"/>
          <w:szCs w:val="22"/>
        </w:rPr>
        <w:t xml:space="preserve">: </w:t>
      </w:r>
      <w:proofErr w:type="spellStart"/>
      <w:r w:rsidR="00D97CB1" w:rsidRPr="00D97CB1">
        <w:rPr>
          <w:rFonts w:ascii="TimesNewRomanPSMT" w:eastAsia="Times New Roman" w:hAnsi="TimesNewRomanPSMT" w:cs="TimesNewRomanPSMT"/>
          <w:kern w:val="0"/>
        </w:rPr>
        <w:t>oms.blansko</w:t>
      </w:r>
      <w:proofErr w:type="spellEnd"/>
      <w:r w:rsidR="00D97CB1" w:rsidRPr="00D97CB1">
        <w:rPr>
          <w:rFonts w:ascii="TimesNewRomanPSMT" w:eastAsia="Times New Roman" w:hAnsi="TimesNewRomanPSMT" w:cs="TimesNewRomanPSMT"/>
          <w:kern w:val="0"/>
        </w:rPr>
        <w:t>@centrum.</w:t>
      </w:r>
      <w:proofErr w:type="spellStart"/>
      <w:r w:rsidR="00D97CB1" w:rsidRPr="00D97CB1">
        <w:rPr>
          <w:rFonts w:ascii="TimesNewRomanPSMT" w:eastAsia="Times New Roman" w:hAnsi="TimesNewRomanPSMT" w:cs="TimesNewRomanPSMT"/>
          <w:kern w:val="0"/>
        </w:rPr>
        <w:t>cz</w:t>
      </w:r>
      <w:proofErr w:type="spellEnd"/>
      <w:r w:rsidR="00D97CB1" w:rsidRPr="006834C2">
        <w:rPr>
          <w:rFonts w:ascii="TimesNewRomanPSMT" w:eastAsia="Times New Roman" w:hAnsi="TimesNewRomanPSMT" w:cs="TimesNewRomanPSMT"/>
          <w:kern w:val="0"/>
          <w:sz w:val="22"/>
          <w:szCs w:val="22"/>
        </w:rPr>
        <w:t xml:space="preserve">, </w:t>
      </w:r>
      <w:hyperlink r:id="rId5" w:history="1">
        <w:r w:rsidR="00E1452F" w:rsidRPr="002F07D2">
          <w:rPr>
            <w:rStyle w:val="Hypertextovodkaz"/>
            <w:rFonts w:ascii="TimesNewRomanPSMT" w:eastAsia="Times New Roman" w:hAnsi="TimesNewRomanPSMT" w:cs="TimesNewRomanPSMT"/>
            <w:kern w:val="0"/>
            <w:sz w:val="22"/>
            <w:szCs w:val="22"/>
          </w:rPr>
          <w:t>www.myslivost.cz/omsblansko</w:t>
        </w:r>
      </w:hyperlink>
    </w:p>
    <w:p w:rsidR="00E1452F" w:rsidRDefault="00E1452F" w:rsidP="00EB42EA">
      <w:pPr>
        <w:pStyle w:val="Zhlav"/>
        <w:spacing w:after="80"/>
        <w:ind w:left="851" w:right="566"/>
        <w:jc w:val="center"/>
        <w:rPr>
          <w:rFonts w:ascii="TimesNewRomanPSMT" w:eastAsia="Times New Roman" w:hAnsi="TimesNewRomanPSMT" w:cs="TimesNewRomanPSMT"/>
          <w:kern w:val="0"/>
          <w:sz w:val="22"/>
          <w:szCs w:val="22"/>
        </w:rPr>
      </w:pPr>
    </w:p>
    <w:p w:rsidR="00E1452F" w:rsidRPr="00E1452F" w:rsidRDefault="00E1452F" w:rsidP="00EB42EA">
      <w:pPr>
        <w:pStyle w:val="Zhlav"/>
        <w:spacing w:after="80"/>
        <w:ind w:left="851" w:right="566"/>
        <w:jc w:val="center"/>
        <w:rPr>
          <w:rFonts w:ascii="TimesNewRomanPSMT" w:eastAsia="Times New Roman" w:hAnsi="TimesNewRomanPSMT" w:cs="TimesNewRomanPSMT"/>
          <w:b/>
          <w:kern w:val="0"/>
          <w:sz w:val="44"/>
          <w:szCs w:val="44"/>
        </w:rPr>
      </w:pPr>
      <w:r w:rsidRPr="00E1452F">
        <w:rPr>
          <w:rFonts w:ascii="TimesNewRomanPSMT" w:eastAsia="Times New Roman" w:hAnsi="TimesNewRomanPSMT" w:cs="TimesNewRomanPSMT"/>
          <w:b/>
          <w:kern w:val="0"/>
          <w:sz w:val="44"/>
          <w:szCs w:val="44"/>
        </w:rPr>
        <w:t>Přihláška na jarní svod loveckých psů</w:t>
      </w:r>
    </w:p>
    <w:p w:rsidR="006C2C1D" w:rsidRPr="00EC30B2" w:rsidRDefault="006C2C1D" w:rsidP="00255B5F">
      <w:pPr>
        <w:ind w:right="153"/>
        <w:rPr>
          <w:sz w:val="16"/>
          <w:szCs w:val="16"/>
        </w:rPr>
      </w:pPr>
    </w:p>
    <w:tbl>
      <w:tblPr>
        <w:tblW w:w="10204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595"/>
        <w:gridCol w:w="992"/>
        <w:gridCol w:w="691"/>
        <w:gridCol w:w="425"/>
        <w:gridCol w:w="284"/>
        <w:gridCol w:w="709"/>
        <w:gridCol w:w="425"/>
        <w:gridCol w:w="868"/>
        <w:gridCol w:w="284"/>
        <w:gridCol w:w="709"/>
        <w:gridCol w:w="705"/>
        <w:gridCol w:w="1560"/>
        <w:gridCol w:w="1137"/>
      </w:tblGrid>
      <w:tr w:rsidR="005E5655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55" w:rsidRPr="00B96422" w:rsidRDefault="005E5655" w:rsidP="00B96422">
            <w:pPr>
              <w:spacing w:line="360" w:lineRule="auto"/>
              <w:ind w:right="-133"/>
              <w:rPr>
                <w:b/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Pořadatel: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55" w:rsidRPr="00B96422" w:rsidRDefault="005E7E1C" w:rsidP="00B96422">
            <w:pPr>
              <w:spacing w:line="360" w:lineRule="auto"/>
              <w:ind w:right="-13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Místo</w:t>
            </w:r>
            <w:r w:rsidR="00E1452F">
              <w:rPr>
                <w:sz w:val="22"/>
                <w:szCs w:val="22"/>
              </w:rPr>
              <w:t xml:space="preserve"> svodu</w:t>
            </w:r>
            <w:r w:rsidRPr="00B96422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left="-106"/>
              <w:jc w:val="right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C374C1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5E7E1C">
            <w:pPr>
              <w:spacing w:line="360" w:lineRule="auto"/>
              <w:ind w:right="-133"/>
              <w:rPr>
                <w:b/>
              </w:rPr>
            </w:pPr>
            <w:r w:rsidRPr="00E0405D">
              <w:t xml:space="preserve">fena / </w:t>
            </w:r>
            <w:r w:rsidR="005E7E1C" w:rsidRPr="005E7E1C">
              <w:t>pes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Jméno</w:t>
            </w:r>
            <w:r w:rsidR="00E1452F">
              <w:rPr>
                <w:sz w:val="22"/>
                <w:szCs w:val="22"/>
              </w:rPr>
              <w:t xml:space="preserve"> psa</w:t>
            </w:r>
            <w:r w:rsidRPr="00B9642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5E7E1C" w:rsidP="00B96422">
            <w:pPr>
              <w:spacing w:line="360" w:lineRule="auto"/>
              <w:ind w:right="-13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left="-106"/>
              <w:jc w:val="right"/>
              <w:rPr>
                <w:b/>
                <w:sz w:val="22"/>
                <w:szCs w:val="22"/>
              </w:rPr>
            </w:pPr>
            <w:proofErr w:type="gramStart"/>
            <w:r w:rsidRPr="00B96422">
              <w:rPr>
                <w:sz w:val="22"/>
                <w:szCs w:val="22"/>
              </w:rPr>
              <w:t>Vržen(a) dne</w:t>
            </w:r>
            <w:proofErr w:type="gramEnd"/>
            <w:r w:rsidRPr="00B96422">
              <w:rPr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5E7E1C" w:rsidP="00B96422">
            <w:pPr>
              <w:spacing w:line="360" w:lineRule="auto"/>
              <w:ind w:right="-13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Plemeno: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5E7E1C" w:rsidP="00B96422">
            <w:pPr>
              <w:spacing w:line="360" w:lineRule="auto"/>
              <w:ind w:right="-13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left="-106"/>
              <w:jc w:val="right"/>
              <w:rPr>
                <w:b/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Zapsán: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5E7E1C" w:rsidP="00B96422">
            <w:pPr>
              <w:spacing w:line="360" w:lineRule="auto"/>
              <w:ind w:right="-13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E1452F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Tet. </w:t>
            </w:r>
            <w:proofErr w:type="gramStart"/>
            <w:r>
              <w:rPr>
                <w:sz w:val="22"/>
                <w:szCs w:val="22"/>
              </w:rPr>
              <w:t>číslo</w:t>
            </w:r>
            <w:proofErr w:type="gramEnd"/>
            <w:r w:rsidR="00AA6406" w:rsidRPr="00B96422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E1452F" w:rsidP="00B96422">
            <w:pPr>
              <w:spacing w:line="360" w:lineRule="auto"/>
              <w:ind w:left="-10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AA6406" w:rsidRPr="00B96422">
              <w:rPr>
                <w:sz w:val="22"/>
                <w:szCs w:val="22"/>
              </w:rPr>
              <w:t>ip: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Otec: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left="-106"/>
              <w:jc w:val="right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ČLP: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Matka: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AA6406" w:rsidP="00B96422">
            <w:pPr>
              <w:spacing w:line="360" w:lineRule="auto"/>
              <w:ind w:left="-106"/>
              <w:jc w:val="right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ČLP: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E1452F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Chovatel: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B96422" w:rsidRDefault="00E1452F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Majitel: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06" w:rsidRPr="00253989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B96422">
        <w:trPr>
          <w:trHeight w:hRule="exact" w:val="397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JSEM ČLENEM ČMMJ: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b/>
                <w:sz w:val="28"/>
                <w:szCs w:val="28"/>
              </w:rPr>
            </w:pPr>
            <w:r w:rsidRPr="00B96422">
              <w:rPr>
                <w:b/>
                <w:sz w:val="28"/>
                <w:szCs w:val="28"/>
              </w:rPr>
              <w:t>ANO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5E7E1C" w:rsidRDefault="00AA6406" w:rsidP="00B96422">
            <w:pPr>
              <w:spacing w:line="360" w:lineRule="auto"/>
              <w:ind w:right="-39"/>
              <w:jc w:val="center"/>
              <w:rPr>
                <w:b/>
                <w:sz w:val="28"/>
                <w:szCs w:val="28"/>
              </w:rPr>
            </w:pPr>
            <w:r w:rsidRPr="005E7E1C">
              <w:rPr>
                <w:b/>
                <w:sz w:val="28"/>
                <w:szCs w:val="2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AA6406" w:rsidP="00B96422">
            <w:pPr>
              <w:spacing w:line="360" w:lineRule="auto"/>
              <w:ind w:right="-133"/>
            </w:pPr>
            <w:r w:rsidRPr="00E0405D">
              <w:t>U OMS: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AA6406">
            <w:r>
              <w:t xml:space="preserve"> </w:t>
            </w:r>
          </w:p>
        </w:tc>
      </w:tr>
      <w:tr w:rsidR="00AA6406" w:rsidTr="00B96422">
        <w:tc>
          <w:tcPr>
            <w:tcW w:w="102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pStyle w:val="Zkladntext"/>
              <w:ind w:right="-133"/>
              <w:jc w:val="left"/>
              <w:rPr>
                <w:sz w:val="18"/>
                <w:szCs w:val="18"/>
              </w:rPr>
            </w:pPr>
            <w:r w:rsidRPr="00B96422">
              <w:rPr>
                <w:sz w:val="18"/>
                <w:szCs w:val="18"/>
              </w:rPr>
              <w:t xml:space="preserve">Prohlašuji, že je mi znám zkušební řád ČMMJ, a že se mu podrobuji. Přihlášeného psa předvedu buď sám, anebo ho dám předvést zplnomocněným zástupcem. Ručím za škody, které by můj </w:t>
            </w:r>
            <w:proofErr w:type="gramStart"/>
            <w:r w:rsidRPr="00B96422">
              <w:rPr>
                <w:sz w:val="18"/>
                <w:szCs w:val="18"/>
              </w:rPr>
              <w:t>pes –fena</w:t>
            </w:r>
            <w:proofErr w:type="gramEnd"/>
            <w:r w:rsidRPr="00B96422">
              <w:rPr>
                <w:sz w:val="18"/>
                <w:szCs w:val="18"/>
              </w:rPr>
              <w:t xml:space="preserve"> učinil (a) osobám nebo na věcech. Přijetí přihlášky je podmíněno zaplacením předepsaného poplatku.</w:t>
            </w:r>
          </w:p>
          <w:p w:rsidR="00B80700" w:rsidRDefault="00AA6406" w:rsidP="00B96422">
            <w:pPr>
              <w:ind w:firstLine="320"/>
              <w:rPr>
                <w:bCs/>
                <w:sz w:val="18"/>
                <w:szCs w:val="18"/>
              </w:rPr>
            </w:pPr>
            <w:r w:rsidRPr="00B96422">
              <w:rPr>
                <w:bCs/>
                <w:sz w:val="18"/>
                <w:szCs w:val="18"/>
              </w:rPr>
              <w:t xml:space="preserve">Uděluji tímto souhlas Českomoravské myslivecké </w:t>
            </w:r>
            <w:proofErr w:type="gramStart"/>
            <w:r w:rsidRPr="00B96422">
              <w:rPr>
                <w:bCs/>
                <w:sz w:val="18"/>
                <w:szCs w:val="18"/>
              </w:rPr>
              <w:t>jednotě, z.s.</w:t>
            </w:r>
            <w:proofErr w:type="gramEnd"/>
            <w:r w:rsidRPr="00B96422">
              <w:rPr>
                <w:bCs/>
                <w:sz w:val="18"/>
                <w:szCs w:val="18"/>
              </w:rPr>
              <w:t xml:space="preserve">, Okresní myslivecký spolek </w:t>
            </w:r>
            <w:r w:rsidR="00D97CB1">
              <w:rPr>
                <w:bCs/>
                <w:sz w:val="18"/>
                <w:szCs w:val="18"/>
              </w:rPr>
              <w:t>Blansko</w:t>
            </w:r>
            <w:r w:rsidRPr="00B96422">
              <w:rPr>
                <w:bCs/>
                <w:sz w:val="18"/>
                <w:szCs w:val="18"/>
              </w:rPr>
              <w:t xml:space="preserve">, IČ: </w:t>
            </w:r>
            <w:r w:rsidR="00D97CB1" w:rsidRPr="00D97CB1">
              <w:rPr>
                <w:bCs/>
                <w:sz w:val="18"/>
                <w:szCs w:val="18"/>
              </w:rPr>
              <w:t xml:space="preserve">67777031 </w:t>
            </w:r>
            <w:r w:rsidRPr="00B96422">
              <w:rPr>
                <w:bCs/>
                <w:sz w:val="18"/>
                <w:szCs w:val="18"/>
              </w:rPr>
              <w:t>(dále jen „OMS“), aby ve smyslu příslušných právních předpisů zpracovávala tyto osobní údaje: -</w:t>
            </w:r>
            <w:r w:rsidRPr="00B96422">
              <w:rPr>
                <w:sz w:val="18"/>
                <w:szCs w:val="18"/>
              </w:rPr>
              <w:t xml:space="preserve"> </w:t>
            </w:r>
            <w:r w:rsidRPr="00B96422">
              <w:rPr>
                <w:bCs/>
                <w:sz w:val="18"/>
                <w:szCs w:val="18"/>
              </w:rPr>
              <w:t>jméno, příjmení, adresu, telefon, e-mail</w:t>
            </w:r>
            <w:r w:rsidR="003776B5" w:rsidRPr="00B96422">
              <w:rPr>
                <w:bCs/>
                <w:sz w:val="18"/>
                <w:szCs w:val="18"/>
              </w:rPr>
              <w:t xml:space="preserve"> majitele a vůdce psa</w:t>
            </w:r>
            <w:r w:rsidRPr="00B96422">
              <w:rPr>
                <w:bCs/>
                <w:sz w:val="18"/>
                <w:szCs w:val="18"/>
              </w:rPr>
              <w:t>.</w:t>
            </w:r>
            <w:r w:rsidR="003776B5" w:rsidRPr="00B96422">
              <w:rPr>
                <w:bCs/>
                <w:sz w:val="18"/>
                <w:szCs w:val="18"/>
              </w:rPr>
              <w:t xml:space="preserve"> </w:t>
            </w:r>
            <w:r w:rsidRPr="00B96422">
              <w:rPr>
                <w:bCs/>
                <w:sz w:val="18"/>
                <w:szCs w:val="18"/>
              </w:rPr>
              <w:t xml:space="preserve">Výše uvedené osobní údaje jsou zpracovávány pouze za účelem </w:t>
            </w:r>
            <w:r w:rsidR="00845711">
              <w:rPr>
                <w:sz w:val="18"/>
                <w:szCs w:val="18"/>
              </w:rPr>
              <w:t>provedení a evidence zkoušek loveckých</w:t>
            </w:r>
            <w:r w:rsidRPr="00B96422">
              <w:rPr>
                <w:bCs/>
                <w:sz w:val="18"/>
                <w:szCs w:val="18"/>
              </w:rPr>
              <w:t>.</w:t>
            </w:r>
            <w:r w:rsidR="00DE4005">
              <w:rPr>
                <w:bCs/>
                <w:sz w:val="18"/>
                <w:szCs w:val="18"/>
              </w:rPr>
              <w:t xml:space="preserve"> </w:t>
            </w:r>
            <w:r w:rsidR="00B80700">
              <w:rPr>
                <w:bCs/>
                <w:sz w:val="18"/>
                <w:szCs w:val="18"/>
              </w:rPr>
              <w:t>Výsledky zkoušek, j</w:t>
            </w:r>
            <w:r w:rsidRPr="00B96422">
              <w:rPr>
                <w:bCs/>
                <w:sz w:val="18"/>
                <w:szCs w:val="18"/>
              </w:rPr>
              <w:t>méno psa, chovatelská stanice, jméno a příjmení majitele</w:t>
            </w:r>
            <w:r w:rsidR="005617F2">
              <w:rPr>
                <w:bCs/>
                <w:sz w:val="18"/>
                <w:szCs w:val="18"/>
              </w:rPr>
              <w:t>,</w:t>
            </w:r>
            <w:r w:rsidR="003776B5" w:rsidRPr="00B96422">
              <w:rPr>
                <w:bCs/>
                <w:sz w:val="18"/>
                <w:szCs w:val="18"/>
              </w:rPr>
              <w:t xml:space="preserve"> </w:t>
            </w:r>
            <w:r w:rsidR="00C325C1" w:rsidRPr="00B96422">
              <w:rPr>
                <w:bCs/>
                <w:sz w:val="18"/>
                <w:szCs w:val="18"/>
              </w:rPr>
              <w:t xml:space="preserve">jméno a příjmení </w:t>
            </w:r>
            <w:r w:rsidR="003776B5" w:rsidRPr="00B96422">
              <w:rPr>
                <w:bCs/>
                <w:sz w:val="18"/>
                <w:szCs w:val="18"/>
              </w:rPr>
              <w:t xml:space="preserve">vůdce </w:t>
            </w:r>
            <w:r w:rsidRPr="00B96422">
              <w:rPr>
                <w:bCs/>
                <w:sz w:val="18"/>
                <w:szCs w:val="18"/>
              </w:rPr>
              <w:t>psa, může být zveřejněna na webu a v</w:t>
            </w:r>
            <w:r w:rsidR="003776B5" w:rsidRPr="00B96422">
              <w:rPr>
                <w:bCs/>
                <w:sz w:val="18"/>
                <w:szCs w:val="18"/>
              </w:rPr>
              <w:t> </w:t>
            </w:r>
            <w:r w:rsidRPr="00B96422">
              <w:rPr>
                <w:bCs/>
                <w:sz w:val="18"/>
                <w:szCs w:val="18"/>
              </w:rPr>
              <w:t>tisku</w:t>
            </w:r>
            <w:r w:rsidR="003776B5" w:rsidRPr="00B96422">
              <w:rPr>
                <w:bCs/>
                <w:sz w:val="18"/>
                <w:szCs w:val="18"/>
              </w:rPr>
              <w:t xml:space="preserve"> spolu </w:t>
            </w:r>
            <w:r w:rsidR="00D97CB1">
              <w:rPr>
                <w:bCs/>
                <w:sz w:val="18"/>
                <w:szCs w:val="18"/>
              </w:rPr>
              <w:t>s</w:t>
            </w:r>
            <w:r w:rsidR="00FF052C" w:rsidRPr="00B96422">
              <w:rPr>
                <w:bCs/>
                <w:sz w:val="18"/>
                <w:szCs w:val="18"/>
              </w:rPr>
              <w:t> fotografiemi z výše uvedené akce</w:t>
            </w:r>
            <w:r w:rsidRPr="00B96422">
              <w:rPr>
                <w:bCs/>
                <w:sz w:val="18"/>
                <w:szCs w:val="18"/>
              </w:rPr>
              <w:t>.</w:t>
            </w:r>
            <w:r w:rsidR="00FF052C" w:rsidRPr="00B96422">
              <w:rPr>
                <w:bCs/>
                <w:sz w:val="18"/>
                <w:szCs w:val="18"/>
              </w:rPr>
              <w:t xml:space="preserve"> </w:t>
            </w:r>
          </w:p>
          <w:p w:rsidR="00AA6406" w:rsidRPr="00B96422" w:rsidRDefault="00AA6406" w:rsidP="00B96422">
            <w:pPr>
              <w:ind w:firstLine="320"/>
              <w:rPr>
                <w:bCs/>
                <w:sz w:val="18"/>
                <w:szCs w:val="18"/>
              </w:rPr>
            </w:pPr>
            <w:r w:rsidRPr="00B96422">
              <w:rPr>
                <w:bCs/>
                <w:sz w:val="18"/>
                <w:szCs w:val="18"/>
              </w:rPr>
              <w:t>Zpracován</w:t>
            </w:r>
            <w:r w:rsidR="003776B5" w:rsidRPr="00B96422">
              <w:rPr>
                <w:bCs/>
                <w:sz w:val="18"/>
                <w:szCs w:val="18"/>
              </w:rPr>
              <w:t>í osobních údajů je prováděno OMS</w:t>
            </w:r>
            <w:r w:rsidRPr="00B96422">
              <w:rPr>
                <w:bCs/>
                <w:sz w:val="18"/>
                <w:szCs w:val="18"/>
              </w:rPr>
              <w:t xml:space="preserve">, osobní údaje však pro </w:t>
            </w:r>
            <w:r w:rsidR="00FF052C" w:rsidRPr="00B96422">
              <w:rPr>
                <w:bCs/>
                <w:sz w:val="18"/>
                <w:szCs w:val="18"/>
              </w:rPr>
              <w:t>OMS</w:t>
            </w:r>
            <w:r w:rsidRPr="00B96422">
              <w:rPr>
                <w:bCs/>
                <w:sz w:val="18"/>
                <w:szCs w:val="18"/>
              </w:rPr>
              <w:t xml:space="preserve"> mohou zpracovávat i tito zpracovatelé:</w:t>
            </w:r>
            <w:r w:rsidR="003776B5" w:rsidRPr="00B96422">
              <w:rPr>
                <w:bCs/>
                <w:sz w:val="18"/>
                <w:szCs w:val="18"/>
              </w:rPr>
              <w:t xml:space="preserve"> </w:t>
            </w:r>
            <w:r w:rsidR="00FF052C" w:rsidRPr="00B96422">
              <w:rPr>
                <w:bCs/>
                <w:sz w:val="18"/>
                <w:szCs w:val="18"/>
              </w:rPr>
              <w:t xml:space="preserve">Českomoravská kynologická </w:t>
            </w:r>
            <w:proofErr w:type="gramStart"/>
            <w:r w:rsidR="00FF052C" w:rsidRPr="00B96422">
              <w:rPr>
                <w:bCs/>
                <w:sz w:val="18"/>
                <w:szCs w:val="18"/>
              </w:rPr>
              <w:t>jednota, z.s.</w:t>
            </w:r>
            <w:proofErr w:type="gramEnd"/>
            <w:r w:rsidR="00FF052C" w:rsidRPr="00B96422">
              <w:rPr>
                <w:bCs/>
                <w:sz w:val="18"/>
                <w:szCs w:val="18"/>
              </w:rPr>
              <w:t xml:space="preserve"> IČO: 61389374</w:t>
            </w:r>
            <w:r w:rsidRPr="00B96422">
              <w:rPr>
                <w:bCs/>
                <w:sz w:val="18"/>
                <w:szCs w:val="18"/>
              </w:rPr>
              <w:t>,</w:t>
            </w:r>
            <w:r w:rsidR="00FF052C" w:rsidRPr="00B96422">
              <w:rPr>
                <w:bCs/>
                <w:sz w:val="18"/>
                <w:szCs w:val="18"/>
              </w:rPr>
              <w:t xml:space="preserve"> Českomoravská myslivecká </w:t>
            </w:r>
            <w:proofErr w:type="gramStart"/>
            <w:r w:rsidR="00FF052C" w:rsidRPr="00B96422">
              <w:rPr>
                <w:bCs/>
                <w:sz w:val="18"/>
                <w:szCs w:val="18"/>
              </w:rPr>
              <w:t>jednota, z.s.</w:t>
            </w:r>
            <w:proofErr w:type="gramEnd"/>
            <w:r w:rsidR="00FF052C" w:rsidRPr="00B96422">
              <w:rPr>
                <w:bCs/>
                <w:sz w:val="18"/>
                <w:szCs w:val="18"/>
              </w:rPr>
              <w:t xml:space="preserve"> IČO: 00443174</w:t>
            </w:r>
            <w:r w:rsidRPr="00B96422">
              <w:rPr>
                <w:bCs/>
                <w:sz w:val="18"/>
                <w:szCs w:val="18"/>
              </w:rPr>
              <w:t>.</w:t>
            </w:r>
          </w:p>
          <w:p w:rsidR="00AA6406" w:rsidRPr="00E0405D" w:rsidRDefault="00AA6406" w:rsidP="00B96422">
            <w:pPr>
              <w:pStyle w:val="Zkladntext"/>
              <w:ind w:right="-133" w:firstLine="320"/>
              <w:jc w:val="left"/>
            </w:pPr>
            <w:r w:rsidRPr="00B96422">
              <w:rPr>
                <w:bCs/>
                <w:sz w:val="18"/>
                <w:szCs w:val="18"/>
              </w:rPr>
              <w:t xml:space="preserve">Beru na vědomí, že mám právo: Vzít souhlas kdykoliv zpět. Požadovat po </w:t>
            </w:r>
            <w:r w:rsidR="00FF052C" w:rsidRPr="00B96422">
              <w:rPr>
                <w:bCs/>
                <w:sz w:val="18"/>
                <w:szCs w:val="18"/>
              </w:rPr>
              <w:t>OMS</w:t>
            </w:r>
            <w:r w:rsidRPr="00B96422">
              <w:rPr>
                <w:bCs/>
                <w:sz w:val="18"/>
                <w:szCs w:val="18"/>
              </w:rPr>
              <w:t xml:space="preserve"> informaci, jaké mé osobní údaje zpracovává, vysvětlení ohledně zpracování osobních údajů, výmaz těchto osobních údajů, pokud to zákon a nadřízené předpisy umožňují. Vyžádat si u </w:t>
            </w:r>
            <w:r w:rsidR="00FF052C" w:rsidRPr="00B96422">
              <w:rPr>
                <w:bCs/>
                <w:sz w:val="18"/>
                <w:szCs w:val="18"/>
              </w:rPr>
              <w:t>OMS</w:t>
            </w:r>
            <w:r w:rsidRPr="00B96422">
              <w:rPr>
                <w:bCs/>
                <w:sz w:val="18"/>
                <w:szCs w:val="18"/>
              </w:rPr>
              <w:t xml:space="preserve"> přístup k těmto údajům a tyto nechat aktualizovat nebo opravit. V případě pochybností o dodržování povinností souvisejících se zpracováním osobních údajů obrátit se na </w:t>
            </w:r>
            <w:r w:rsidR="00FF052C" w:rsidRPr="00B96422">
              <w:rPr>
                <w:bCs/>
                <w:sz w:val="18"/>
                <w:szCs w:val="18"/>
              </w:rPr>
              <w:t>OMS</w:t>
            </w:r>
            <w:r w:rsidRPr="00B96422">
              <w:rPr>
                <w:bCs/>
                <w:sz w:val="18"/>
                <w:szCs w:val="18"/>
              </w:rPr>
              <w:t xml:space="preserve"> nebo na Úřad pro ochranu osobních údajů.</w:t>
            </w:r>
          </w:p>
        </w:tc>
      </w:tr>
      <w:tr w:rsidR="00AA6406" w:rsidTr="00B96422">
        <w:trPr>
          <w:trHeight w:val="39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Přesná adresa: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3776B5" w:rsidTr="00C325C1">
        <w:trPr>
          <w:trHeight w:val="39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 xml:space="preserve">V: 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Dne: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E-mail: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</w:tr>
      <w:tr w:rsidR="00AA6406" w:rsidTr="00C325C1">
        <w:trPr>
          <w:trHeight w:val="39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Tel: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5E7E1C" w:rsidP="00B96422">
            <w:pPr>
              <w:spacing w:line="360" w:lineRule="auto"/>
              <w:ind w:right="-133"/>
            </w:pPr>
            <w:r>
              <w:t xml:space="preserve"> 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B96422" w:rsidRDefault="00AA6406" w:rsidP="00B96422">
            <w:pPr>
              <w:spacing w:line="360" w:lineRule="auto"/>
              <w:ind w:right="-133"/>
              <w:rPr>
                <w:sz w:val="22"/>
                <w:szCs w:val="22"/>
              </w:rPr>
            </w:pPr>
            <w:r w:rsidRPr="00B96422">
              <w:rPr>
                <w:sz w:val="22"/>
                <w:szCs w:val="22"/>
              </w:rPr>
              <w:t>Vlastnoruční podpis majitele</w:t>
            </w:r>
            <w:r w:rsidR="00C325C1">
              <w:rPr>
                <w:sz w:val="22"/>
                <w:szCs w:val="22"/>
              </w:rPr>
              <w:t>/vůdce</w:t>
            </w:r>
            <w:r w:rsidRPr="00B96422">
              <w:rPr>
                <w:sz w:val="22"/>
                <w:szCs w:val="22"/>
              </w:rPr>
              <w:t xml:space="preserve"> psa: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06" w:rsidRPr="00E0405D" w:rsidRDefault="00AA6406" w:rsidP="00B96422">
            <w:pPr>
              <w:spacing w:line="360" w:lineRule="auto"/>
              <w:ind w:right="-133"/>
            </w:pPr>
          </w:p>
        </w:tc>
      </w:tr>
      <w:tr w:rsidR="00AA6406" w:rsidTr="00B96422">
        <w:trPr>
          <w:trHeight w:val="568"/>
        </w:trPr>
        <w:tc>
          <w:tcPr>
            <w:tcW w:w="102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452F" w:rsidRDefault="00E1452F" w:rsidP="00E1452F">
            <w:pPr>
              <w:spacing w:line="360" w:lineRule="auto"/>
              <w:ind w:right="-133"/>
              <w:rPr>
                <w:b/>
                <w:bCs/>
              </w:rPr>
            </w:pPr>
          </w:p>
          <w:p w:rsidR="00D947CF" w:rsidRPr="00D947CF" w:rsidRDefault="00D947CF" w:rsidP="00B96422">
            <w:pPr>
              <w:spacing w:line="360" w:lineRule="auto"/>
              <w:ind w:right="-133"/>
              <w:jc w:val="center"/>
              <w:rPr>
                <w:b/>
                <w:bCs/>
              </w:rPr>
            </w:pPr>
            <w:r w:rsidRPr="00D947CF">
              <w:rPr>
                <w:b/>
                <w:bCs/>
              </w:rPr>
              <w:t>Součástí přihlášky je i čitelná oboustranná kopie průkazu původu!</w:t>
            </w:r>
            <w:r w:rsidR="00AA6406" w:rsidRPr="00D947CF">
              <w:rPr>
                <w:b/>
                <w:bCs/>
              </w:rPr>
              <w:t xml:space="preserve"> </w:t>
            </w:r>
          </w:p>
          <w:p w:rsidR="00AA6406" w:rsidRPr="00B96422" w:rsidRDefault="00AA6406" w:rsidP="00B96422">
            <w:pPr>
              <w:spacing w:line="360" w:lineRule="auto"/>
              <w:ind w:right="-133"/>
              <w:jc w:val="center"/>
              <w:rPr>
                <w:sz w:val="20"/>
                <w:szCs w:val="20"/>
              </w:rPr>
            </w:pPr>
            <w:r w:rsidRPr="00B96422">
              <w:rPr>
                <w:sz w:val="20"/>
                <w:szCs w:val="20"/>
              </w:rPr>
              <w:t xml:space="preserve">Přihlášku zasílejte na adresu </w:t>
            </w:r>
            <w:r w:rsidR="0098533A" w:rsidRPr="00B96422">
              <w:rPr>
                <w:sz w:val="20"/>
                <w:szCs w:val="20"/>
              </w:rPr>
              <w:t>pořadatele,</w:t>
            </w:r>
            <w:r w:rsidRPr="00B96422">
              <w:rPr>
                <w:sz w:val="20"/>
                <w:szCs w:val="20"/>
              </w:rPr>
              <w:t xml:space="preserve"> a nikoliv na ČMMJ Praha!</w:t>
            </w:r>
          </w:p>
        </w:tc>
      </w:tr>
    </w:tbl>
    <w:p w:rsidR="00DA50F2" w:rsidRDefault="00DA50F2" w:rsidP="00BB5C4E">
      <w:pPr>
        <w:ind w:left="6804"/>
        <w:jc w:val="center"/>
        <w:rPr>
          <w:sz w:val="22"/>
          <w:szCs w:val="22"/>
        </w:rPr>
      </w:pPr>
    </w:p>
    <w:p w:rsidR="00E1452F" w:rsidRDefault="00E1452F" w:rsidP="00BB5C4E">
      <w:pPr>
        <w:ind w:left="6804"/>
        <w:jc w:val="center"/>
        <w:rPr>
          <w:sz w:val="22"/>
          <w:szCs w:val="22"/>
        </w:rPr>
      </w:pPr>
    </w:p>
    <w:p w:rsidR="00E1452F" w:rsidRDefault="00E1452F" w:rsidP="00BB5C4E">
      <w:pPr>
        <w:ind w:left="6804"/>
        <w:jc w:val="center"/>
        <w:rPr>
          <w:sz w:val="22"/>
          <w:szCs w:val="22"/>
        </w:rPr>
      </w:pPr>
    </w:p>
    <w:p w:rsidR="00E1452F" w:rsidRDefault="00E1452F" w:rsidP="00BB5C4E">
      <w:pPr>
        <w:ind w:left="6804"/>
        <w:jc w:val="center"/>
        <w:rPr>
          <w:sz w:val="22"/>
          <w:szCs w:val="22"/>
        </w:rPr>
      </w:pPr>
    </w:p>
    <w:p w:rsidR="00BB5C4E" w:rsidRDefault="00BB5C4E" w:rsidP="00BB5C4E">
      <w:pPr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>Ověření pořadatele</w:t>
      </w:r>
    </w:p>
    <w:p w:rsidR="00BB5C4E" w:rsidRDefault="00BB5C4E" w:rsidP="00BB5C4E">
      <w:pPr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>(razítko a čitelný podpis)</w:t>
      </w:r>
    </w:p>
    <w:sectPr w:rsidR="00BB5C4E" w:rsidSect="00D947CF">
      <w:pgSz w:w="11906" w:h="16838" w:code="9"/>
      <w:pgMar w:top="56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83310"/>
    <w:rsid w:val="00091F39"/>
    <w:rsid w:val="000C1AAC"/>
    <w:rsid w:val="000F4B9E"/>
    <w:rsid w:val="00111CC8"/>
    <w:rsid w:val="00163A42"/>
    <w:rsid w:val="00176EE2"/>
    <w:rsid w:val="00183700"/>
    <w:rsid w:val="00185E9B"/>
    <w:rsid w:val="00244BD9"/>
    <w:rsid w:val="002470C0"/>
    <w:rsid w:val="00253989"/>
    <w:rsid w:val="00255B5F"/>
    <w:rsid w:val="00271151"/>
    <w:rsid w:val="00283310"/>
    <w:rsid w:val="002B5820"/>
    <w:rsid w:val="002D567F"/>
    <w:rsid w:val="002D709D"/>
    <w:rsid w:val="002E3466"/>
    <w:rsid w:val="00312642"/>
    <w:rsid w:val="003776B5"/>
    <w:rsid w:val="003D7AEA"/>
    <w:rsid w:val="0042437E"/>
    <w:rsid w:val="004D14F1"/>
    <w:rsid w:val="004F4D8E"/>
    <w:rsid w:val="00501DD6"/>
    <w:rsid w:val="00523815"/>
    <w:rsid w:val="0055675C"/>
    <w:rsid w:val="0056009F"/>
    <w:rsid w:val="00560922"/>
    <w:rsid w:val="005617F2"/>
    <w:rsid w:val="00562AFE"/>
    <w:rsid w:val="00573D22"/>
    <w:rsid w:val="00596BF9"/>
    <w:rsid w:val="005D2BB4"/>
    <w:rsid w:val="005E5655"/>
    <w:rsid w:val="005E7E1C"/>
    <w:rsid w:val="006019E2"/>
    <w:rsid w:val="006314F3"/>
    <w:rsid w:val="006C2C1D"/>
    <w:rsid w:val="00725775"/>
    <w:rsid w:val="0074343D"/>
    <w:rsid w:val="0080796D"/>
    <w:rsid w:val="0084564D"/>
    <w:rsid w:val="00845711"/>
    <w:rsid w:val="009535FD"/>
    <w:rsid w:val="00963297"/>
    <w:rsid w:val="0098533A"/>
    <w:rsid w:val="009877EF"/>
    <w:rsid w:val="009B6F39"/>
    <w:rsid w:val="009F7663"/>
    <w:rsid w:val="00A14994"/>
    <w:rsid w:val="00A14AD6"/>
    <w:rsid w:val="00A33F72"/>
    <w:rsid w:val="00A53AE7"/>
    <w:rsid w:val="00AA6406"/>
    <w:rsid w:val="00AA7CC0"/>
    <w:rsid w:val="00AE37C1"/>
    <w:rsid w:val="00B43DE0"/>
    <w:rsid w:val="00B7225E"/>
    <w:rsid w:val="00B80700"/>
    <w:rsid w:val="00B96422"/>
    <w:rsid w:val="00BA17ED"/>
    <w:rsid w:val="00BA53F1"/>
    <w:rsid w:val="00BB5960"/>
    <w:rsid w:val="00BB5C4E"/>
    <w:rsid w:val="00C12C66"/>
    <w:rsid w:val="00C325C1"/>
    <w:rsid w:val="00C32F92"/>
    <w:rsid w:val="00C374C1"/>
    <w:rsid w:val="00CA6D5A"/>
    <w:rsid w:val="00CB4878"/>
    <w:rsid w:val="00D33640"/>
    <w:rsid w:val="00D947CF"/>
    <w:rsid w:val="00D97CB1"/>
    <w:rsid w:val="00DA50F2"/>
    <w:rsid w:val="00DD17D0"/>
    <w:rsid w:val="00DE4005"/>
    <w:rsid w:val="00DE7708"/>
    <w:rsid w:val="00E0405D"/>
    <w:rsid w:val="00E1452F"/>
    <w:rsid w:val="00E2326A"/>
    <w:rsid w:val="00E332F4"/>
    <w:rsid w:val="00E3673F"/>
    <w:rsid w:val="00E42312"/>
    <w:rsid w:val="00EB42EA"/>
    <w:rsid w:val="00EC30B2"/>
    <w:rsid w:val="00EC7B3B"/>
    <w:rsid w:val="00FC41D0"/>
    <w:rsid w:val="00FD41C1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F1"/>
    <w:rPr>
      <w:sz w:val="24"/>
      <w:szCs w:val="24"/>
    </w:rPr>
  </w:style>
  <w:style w:type="paragraph" w:styleId="Nadpis1">
    <w:name w:val="heading 1"/>
    <w:basedOn w:val="Normln"/>
    <w:next w:val="Normln"/>
    <w:qFormat/>
    <w:rsid w:val="004D14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D14F1"/>
    <w:pPr>
      <w:jc w:val="both"/>
    </w:pPr>
  </w:style>
  <w:style w:type="paragraph" w:styleId="Nzev">
    <w:name w:val="Title"/>
    <w:basedOn w:val="Normln"/>
    <w:qFormat/>
    <w:rsid w:val="004D14F1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243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4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D709D"/>
  </w:style>
  <w:style w:type="paragraph" w:styleId="Zhlav">
    <w:name w:val="header"/>
    <w:basedOn w:val="Normln"/>
    <w:link w:val="ZhlavChar"/>
    <w:uiPriority w:val="99"/>
    <w:unhideWhenUsed/>
    <w:rsid w:val="00EB42EA"/>
    <w:pPr>
      <w:widowControl w:val="0"/>
      <w:tabs>
        <w:tab w:val="center" w:pos="4536"/>
        <w:tab w:val="right" w:pos="9072"/>
      </w:tabs>
      <w:suppressAutoHyphens/>
    </w:pPr>
    <w:rPr>
      <w:rFonts w:eastAsia="Andale Sans UI"/>
      <w:kern w:val="1"/>
    </w:rPr>
  </w:style>
  <w:style w:type="character" w:customStyle="1" w:styleId="ZhlavChar">
    <w:name w:val="Záhlaví Char"/>
    <w:link w:val="Zhlav"/>
    <w:uiPriority w:val="99"/>
    <w:rsid w:val="00EB42EA"/>
    <w:rPr>
      <w:rFonts w:eastAsia="Andale Sans UI"/>
      <w:kern w:val="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145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livost.cz/omsblansk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 Blansko</dc:title>
  <dc:creator>ČMMJ OMS Blansko</dc:creator>
  <cp:lastModifiedBy>Zeleny</cp:lastModifiedBy>
  <cp:revision>3</cp:revision>
  <cp:lastPrinted>2023-05-24T05:30:00Z</cp:lastPrinted>
  <dcterms:created xsi:type="dcterms:W3CDTF">2021-02-24T09:35:00Z</dcterms:created>
  <dcterms:modified xsi:type="dcterms:W3CDTF">2023-05-24T05:30:00Z</dcterms:modified>
</cp:coreProperties>
</file>